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742"/>
        <w:gridCol w:w="4698"/>
      </w:tblGrid>
      <w:tr>
        <w:tc>
          <w:tcPr>
            <w:tcW w:type="dxa" w:w="5742"/>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jc w:val="left"/>
            </w:pPr>
            <w:r>
              <w:rPr>
                <w:rFonts w:ascii="Calibri" w:cs="Calibri" w:eastAsia="Calibri" w:hAnsi="Calibri"/>
                <w:b/>
                <w:bCs/>
                <w:color w:val="6B7280"/>
                <w:sz w:val="32"/>
                <w:szCs w:val="32"/>
              </w:rPr>
              <w:t xml:space="preserve">[Your Business Name]</w:t>
            </w:r>
          </w:p>
          <w:p>
            <w:pPr>
              <w:spacing w:after="0" w:before="0"/>
              <w:jc w:val="left"/>
            </w:pPr>
            <w:r>
              <w:rPr>
                <w:rFonts w:ascii="Calibri" w:cs="Calibri" w:eastAsia="Calibri" w:hAnsi="Calibri"/>
                <w:color w:val="6B7280"/>
                <w:sz w:val="20"/>
                <w:szCs w:val="20"/>
              </w:rPr>
              <w:t xml:space="preserve">[Street address]</w:t>
            </w:r>
          </w:p>
          <w:p>
            <w:pPr>
              <w:spacing w:after="0" w:before="0"/>
              <w:jc w:val="left"/>
            </w:pPr>
            <w:r>
              <w:rPr>
                <w:rFonts w:ascii="Calibri" w:cs="Calibri" w:eastAsia="Calibri" w:hAnsi="Calibri"/>
                <w:color w:val="6B7280"/>
                <w:sz w:val="20"/>
                <w:szCs w:val="20"/>
              </w:rPr>
              <w:t xml:space="preserve">[City, State ZIP]</w:t>
            </w:r>
          </w:p>
          <w:p>
            <w:pPr>
              <w:spacing w:after="0" w:before="0"/>
              <w:jc w:val="left"/>
            </w:pPr>
            <w:r>
              <w:rPr>
                <w:rFonts w:ascii="Calibri" w:cs="Calibri" w:eastAsia="Calibri" w:hAnsi="Calibri"/>
                <w:color w:val="6B7280"/>
                <w:sz w:val="20"/>
                <w:szCs w:val="20"/>
              </w:rPr>
              <w:t xml:space="preserve">[Email] · [Phone]</w:t>
            </w:r>
          </w:p>
          <w:p>
            <w:pPr>
              <w:spacing w:after="0" w:before="0"/>
              <w:jc w:val="left"/>
            </w:pPr>
            <w:r>
              <w:rPr>
                <w:rFonts w:ascii="Calibri" w:cs="Calibri" w:eastAsia="Calibri" w:hAnsi="Calibri"/>
                <w:color w:val="6B7280"/>
                <w:sz w:val="20"/>
                <w:szCs w:val="20"/>
              </w:rPr>
              <w:t xml:space="preserve">[License # / Tax ID]</w:t>
            </w:r>
          </w:p>
        </w:tc>
        <w:tc>
          <w:tcPr>
            <w:tcW w:type="dxa" w:w="469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20" w:before="0"/>
              <w:jc w:val="right"/>
            </w:pPr>
            <w:r>
              <w:rPr>
                <w:rFonts w:ascii="Calibri" w:cs="Calibri" w:eastAsia="Calibri" w:hAnsi="Calibri"/>
                <w:b/>
                <w:bCs/>
                <w:color w:val="374151"/>
                <w:sz w:val="52"/>
                <w:szCs w:val="52"/>
              </w:rPr>
              <w:t xml:space="preserve">ESTIMATE</w:t>
            </w:r>
          </w:p>
          <w:p>
            <w:pPr>
              <w:spacing w:after="20" w:before="0"/>
              <w:jc w:val="right"/>
            </w:pPr>
            <w:r>
              <w:rPr>
                <w:rFonts w:ascii="Calibri" w:cs="Calibri" w:eastAsia="Calibri" w:hAnsi="Calibri"/>
                <w:b/>
                <w:bCs/>
                <w:color w:val="6B7280"/>
                <w:sz w:val="20"/>
                <w:szCs w:val="20"/>
              </w:rPr>
              <w:t xml:space="preserve">Estimate #:  </w:t>
            </w:r>
            <w:r>
              <w:rPr>
                <w:rFonts w:ascii="Calibri" w:cs="Calibri" w:eastAsia="Calibri" w:hAnsi="Calibri"/>
                <w:sz w:val="20"/>
                <w:szCs w:val="20"/>
              </w:rPr>
              <w:t xml:space="preserve">EST-0001</w:t>
            </w:r>
          </w:p>
          <w:p>
            <w:pPr>
              <w:spacing w:after="20" w:before="0"/>
              <w:jc w:val="right"/>
            </w:pPr>
            <w:r>
              <w:rPr>
                <w:rFonts w:ascii="Calibri" w:cs="Calibri" w:eastAsia="Calibri" w:hAnsi="Calibri"/>
                <w:b/>
                <w:bCs/>
                <w:color w:val="6B7280"/>
                <w:sz w:val="20"/>
                <w:szCs w:val="20"/>
              </w:rPr>
              <w:t xml:space="preserve">Date:  </w:t>
            </w:r>
            <w:r>
              <w:rPr>
                <w:rFonts w:ascii="Calibri" w:cs="Calibri" w:eastAsia="Calibri" w:hAnsi="Calibri"/>
                <w:sz w:val="20"/>
                <w:szCs w:val="20"/>
              </w:rPr>
              <w:t xml:space="preserve">__________</w:t>
            </w:r>
          </w:p>
          <w:p>
            <w:pPr>
              <w:spacing w:after="20" w:before="0"/>
              <w:jc w:val="right"/>
            </w:pPr>
            <w:r>
              <w:rPr>
                <w:rFonts w:ascii="Calibri" w:cs="Calibri" w:eastAsia="Calibri" w:hAnsi="Calibri"/>
                <w:b/>
                <w:bCs/>
                <w:color w:val="6B7280"/>
                <w:sz w:val="20"/>
                <w:szCs w:val="20"/>
              </w:rPr>
              <w:t xml:space="preserve">Valid until:  </w:t>
            </w:r>
            <w:r>
              <w:rPr>
                <w:rFonts w:ascii="Calibri" w:cs="Calibri" w:eastAsia="Calibri" w:hAnsi="Calibri"/>
                <w:sz w:val="20"/>
                <w:szCs w:val="20"/>
              </w:rPr>
              <w:t xml:space="preserve">__________</w:t>
            </w:r>
          </w:p>
        </w:tc>
      </w:tr>
    </w:tbl>
    <w:tbl>
      <w:tblPr>
        <w:tblW w:type="dxa" w:w="104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742"/>
        <w:gridCol w:w="4698"/>
      </w:tblGrid>
      <w:tr>
        <w:tc>
          <w:tcPr>
            <w:tcW w:type="dxa" w:w="5742"/>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80"/>
            </w:pPr>
            <w:r>
              <w:rPr>
                <w:rFonts w:ascii="Calibri" w:cs="Calibri" w:eastAsia="Calibri" w:hAnsi="Calibri"/>
                <w:b/>
                <w:bCs/>
                <w:color w:val="374151"/>
                <w:sz w:val="18"/>
                <w:szCs w:val="18"/>
              </w:rPr>
              <w:t xml:space="preserve">PREPARED FOR</w:t>
            </w:r>
          </w:p>
          <w:p>
            <w:pPr>
              <w:spacing w:after="0" w:before="0"/>
              <w:jc w:val="left"/>
            </w:pPr>
            <w:r>
              <w:rPr>
                <w:rFonts w:ascii="Calibri" w:cs="Calibri" w:eastAsia="Calibri" w:hAnsi="Calibri"/>
                <w:b/>
                <w:bCs/>
                <w:color w:val="6B7280"/>
                <w:sz w:val="20"/>
                <w:szCs w:val="20"/>
              </w:rPr>
              <w:t xml:space="preserve">[Customer name]</w:t>
            </w:r>
          </w:p>
          <w:p>
            <w:pPr>
              <w:spacing w:after="0" w:before="0"/>
              <w:jc w:val="left"/>
            </w:pPr>
            <w:r>
              <w:rPr>
                <w:rFonts w:ascii="Calibri" w:cs="Calibri" w:eastAsia="Calibri" w:hAnsi="Calibri"/>
                <w:b w:val="false"/>
                <w:bCs w:val="false"/>
                <w:color w:val="6B7280"/>
                <w:sz w:val="20"/>
                <w:szCs w:val="20"/>
              </w:rPr>
              <w:t xml:space="preserve">[Street address]</w:t>
            </w:r>
          </w:p>
          <w:p>
            <w:pPr>
              <w:spacing w:after="0" w:before="0"/>
              <w:jc w:val="left"/>
            </w:pPr>
            <w:r>
              <w:rPr>
                <w:rFonts w:ascii="Calibri" w:cs="Calibri" w:eastAsia="Calibri" w:hAnsi="Calibri"/>
                <w:b w:val="false"/>
                <w:bCs w:val="false"/>
                <w:color w:val="6B7280"/>
                <w:sz w:val="20"/>
                <w:szCs w:val="20"/>
              </w:rPr>
              <w:t xml:space="preserve">[City, State ZIP]</w:t>
            </w:r>
          </w:p>
          <w:p>
            <w:pPr>
              <w:spacing w:after="0" w:before="0"/>
              <w:jc w:val="left"/>
            </w:pPr>
            <w:r>
              <w:rPr>
                <w:rFonts w:ascii="Calibri" w:cs="Calibri" w:eastAsia="Calibri" w:hAnsi="Calibri"/>
                <w:b w:val="false"/>
                <w:bCs w:val="false"/>
                <w:color w:val="6B7280"/>
                <w:sz w:val="20"/>
                <w:szCs w:val="20"/>
              </w:rPr>
              <w:t xml:space="preserve">[Email / phone]</w:t>
            </w:r>
          </w:p>
        </w:tc>
        <w:tc>
          <w:tcPr>
            <w:tcW w:type="dxa" w:w="469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80"/>
            </w:pPr>
            <w:r>
              <w:rPr>
                <w:rFonts w:ascii="Calibri" w:cs="Calibri" w:eastAsia="Calibri" w:hAnsi="Calibri"/>
                <w:b/>
                <w:bCs/>
                <w:color w:val="374151"/>
                <w:sz w:val="18"/>
                <w:szCs w:val="18"/>
              </w:rPr>
              <w:t xml:space="preserve">JOB</w:t>
            </w:r>
          </w:p>
          <w:p>
            <w:pPr>
              <w:spacing w:after="0" w:before="0"/>
              <w:jc w:val="left"/>
            </w:pPr>
            <w:r>
              <w:rPr>
                <w:rFonts w:ascii="Calibri" w:cs="Calibri" w:eastAsia="Calibri" w:hAnsi="Calibri"/>
                <w:b/>
                <w:bCs/>
                <w:color w:val="111827"/>
                <w:sz w:val="20"/>
                <w:szCs w:val="20"/>
              </w:rPr>
              <w:t xml:space="preserve">Full roof replacement</w:t>
            </w:r>
          </w:p>
          <w:p>
            <w:pPr>
              <w:spacing w:after="0" w:before="0"/>
              <w:jc w:val="left"/>
            </w:pPr>
            <w:r>
              <w:rPr>
                <w:rFonts w:ascii="Calibri" w:cs="Calibri" w:eastAsia="Calibri" w:hAnsi="Calibri"/>
                <w:color w:val="6B7280"/>
                <w:sz w:val="20"/>
                <w:szCs w:val="20"/>
              </w:rPr>
              <w:t xml:space="preserve">[Job site address]</w:t>
            </w:r>
          </w:p>
        </w:tc>
      </w:tr>
    </w:tbl>
    <w:p>
      <w:pPr>
        <w:spacing w:after="60" w:before="280"/>
      </w:pPr>
      <w:r>
        <w:rPr>
          <w:rFonts w:ascii="Calibri" w:cs="Calibri" w:eastAsia="Calibri" w:hAnsi="Calibri"/>
          <w:b/>
          <w:bCs/>
          <w:color w:val="374151"/>
          <w:sz w:val="18"/>
          <w:szCs w:val="18"/>
        </w:rPr>
        <w:t xml:space="preserve">SCOPE OF WORK</w:t>
      </w:r>
    </w:p>
    <w:p>
      <w:pPr>
        <w:spacing w:after="40" w:before="0"/>
        <w:jc w:val="left"/>
      </w:pPr>
      <w:r>
        <w:rPr>
          <w:rFonts w:ascii="Calibri" w:cs="Calibri" w:eastAsia="Calibri" w:hAnsi="Calibri"/>
          <w:color w:val="374151"/>
          <w:sz w:val="20"/>
          <w:szCs w:val="20"/>
        </w:rPr>
        <w:t xml:space="preserve">Remove one layer of existing shingles down to the deck, inspect and replace damaged decking at the unit price, install synthetic underlayment, ice and water shield at eaves and valleys, new drip edge, flashing and architectural shingles with ridge vent. Magnetic sweep of the yard on completion.</w:t>
      </w:r>
    </w:p>
    <w:p>
      <w:pPr>
        <w:spacing w:after="160"/>
      </w:pPr>
    </w:p>
    <w:tbl>
      <w:tblPr>
        <w:tblW w:type="dxa" w:w="10440"/>
        <w:tblBorders>
          <w:top w:val="none" w:color="FFFFFF" w:sz="0"/>
          <w:left w:val="none" w:color="FFFFFF" w:sz="0"/>
          <w:bottom w:val="single" w:color="E5E7EB" w:sz="4"/>
          <w:right w:val="none" w:color="FFFFFF" w:sz="0"/>
          <w:insideH w:val="single" w:color="E5E7EB" w:sz="4"/>
          <w:insideV w:val="none" w:color="FFFFFF" w:sz="0"/>
        </w:tblBorders>
        <w:tblLayout w:type="fixed"/>
      </w:tblPr>
      <w:tblGrid>
        <w:gridCol w:w="5429"/>
        <w:gridCol w:w="1044"/>
        <w:gridCol w:w="1044"/>
        <w:gridCol w:w="1357"/>
        <w:gridCol w:w="1566"/>
      </w:tblGrid>
      <w:tr>
        <w:trPr>
          <w:tblHeader/>
        </w:trPr>
        <w:tc>
          <w:tcPr>
            <w:tcW w:type="dxa" w:w="5429"/>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left"/>
            </w:pPr>
            <w:r>
              <w:rPr>
                <w:rFonts w:ascii="Calibri" w:cs="Calibri" w:eastAsia="Calibri" w:hAnsi="Calibri"/>
                <w:b/>
                <w:bCs/>
                <w:color w:val="FFFFFF"/>
                <w:sz w:val="20"/>
                <w:szCs w:val="20"/>
              </w:rPr>
              <w:t xml:space="preserve">Description</w:t>
            </w:r>
          </w:p>
        </w:tc>
        <w:tc>
          <w:tcPr>
            <w:tcW w:type="dxa" w:w="1044"/>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right"/>
            </w:pPr>
            <w:r>
              <w:rPr>
                <w:rFonts w:ascii="Calibri" w:cs="Calibri" w:eastAsia="Calibri" w:hAnsi="Calibri"/>
                <w:b/>
                <w:bCs/>
                <w:color w:val="FFFFFF"/>
                <w:sz w:val="20"/>
                <w:szCs w:val="20"/>
              </w:rPr>
              <w:t xml:space="preserve">Qty</w:t>
            </w:r>
          </w:p>
        </w:tc>
        <w:tc>
          <w:tcPr>
            <w:tcW w:type="dxa" w:w="1044"/>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left"/>
            </w:pPr>
            <w:r>
              <w:rPr>
                <w:rFonts w:ascii="Calibri" w:cs="Calibri" w:eastAsia="Calibri" w:hAnsi="Calibri"/>
                <w:b/>
                <w:bCs/>
                <w:color w:val="FFFFFF"/>
                <w:sz w:val="20"/>
                <w:szCs w:val="20"/>
              </w:rPr>
              <w:t xml:space="preserve">Unit</w:t>
            </w:r>
          </w:p>
        </w:tc>
        <w:tc>
          <w:tcPr>
            <w:tcW w:type="dxa" w:w="1357"/>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right"/>
            </w:pPr>
            <w:r>
              <w:rPr>
                <w:rFonts w:ascii="Calibri" w:cs="Calibri" w:eastAsia="Calibri" w:hAnsi="Calibri"/>
                <w:b/>
                <w:bCs/>
                <w:color w:val="FFFFFF"/>
                <w:sz w:val="20"/>
                <w:szCs w:val="20"/>
              </w:rPr>
              <w:t xml:space="preserve">Rate</w:t>
            </w:r>
          </w:p>
        </w:tc>
        <w:tc>
          <w:tcPr>
            <w:tcW w:type="dxa" w:w="1566"/>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right"/>
            </w:pPr>
            <w:r>
              <w:rPr>
                <w:rFonts w:ascii="Calibri" w:cs="Calibri" w:eastAsia="Calibri" w:hAnsi="Calibri"/>
                <w:b/>
                <w:bCs/>
                <w:color w:val="FFFFFF"/>
                <w:sz w:val="20"/>
                <w:szCs w:val="20"/>
              </w:rPr>
              <w:t xml:space="preserve">Amount</w:t>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Tear-off, 1 layer, and disposal</w:t>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sq</w:t>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Architectural shingles, installed</w:t>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sq</w:t>
            </w:r>
          </w:p>
        </w:tc>
        <w:tc>
          <w:tcPr>
            <w:tcW w:type="dxa" w:w="1357"/>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Synthetic underlayment and ice and water shield</w:t>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sq</w:t>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Drip edge and flashing</w:t>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ln ft</w:t>
            </w:r>
          </w:p>
        </w:tc>
        <w:tc>
          <w:tcPr>
            <w:tcW w:type="dxa" w:w="1357"/>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Ridge vent</w:t>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ln ft</w:t>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Decking replacement (if needed, per sheet)</w:t>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ea</w:t>
            </w:r>
          </w:p>
        </w:tc>
        <w:tc>
          <w:tcPr>
            <w:tcW w:type="dxa" w:w="1357"/>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bl>
    <w:p>
      <w:pPr>
        <w:spacing w:after="160"/>
      </w:pPr>
    </w:p>
    <w:tbl>
      <w:tblPr>
        <w:tblW w:type="dxa" w:w="104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29"/>
        <w:gridCol w:w="5011"/>
      </w:tblGrid>
      <w:tr>
        <w:tc>
          <w:tcPr>
            <w:tcW w:type="dxa" w:w="542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80"/>
            </w:pPr>
            <w:r>
              <w:rPr>
                <w:rFonts w:ascii="Calibri" w:cs="Calibri" w:eastAsia="Calibri" w:hAnsi="Calibri"/>
                <w:b/>
                <w:bCs/>
                <w:color w:val="374151"/>
                <w:sz w:val="18"/>
                <w:szCs w:val="18"/>
              </w:rPr>
              <w:t xml:space="preserve">NOTES</w:t>
            </w:r>
          </w:p>
          <w:p>
            <w:pPr>
              <w:spacing w:after="40" w:before="0"/>
              <w:jc w:val="left"/>
            </w:pPr>
            <w:r>
              <w:rPr>
                <w:rFonts w:ascii="Calibri" w:cs="Calibri" w:eastAsia="Calibri" w:hAnsi="Calibri"/>
                <w:color w:val="6B7280"/>
                <w:sz w:val="20"/>
                <w:szCs w:val="20"/>
              </w:rPr>
              <w:t xml:space="preserve">A note to your customer, payment methods or schedule.</w:t>
            </w:r>
          </w:p>
        </w:tc>
        <w:tc>
          <w:tcPr>
            <w:tcW w:type="dxa" w:w="5011"/>
            <w:tcBorders>
              <w:top w:val="none" w:color="FFFFFF" w:sz="0"/>
              <w:left w:val="none" w:color="FFFFFF" w:sz="0"/>
              <w:bottom w:val="none" w:color="FFFFFF" w:sz="0"/>
              <w:right w:val="none" w:color="FFFFFF" w:sz="0"/>
            </w:tcBorders>
            <w:tcMar>
              <w:top w:type="dxa" w:w="60"/>
              <w:left w:type="dxa" w:w="100"/>
              <w:bottom w:type="dxa" w:w="60"/>
              <w:right w:type="dxa" w:w="100"/>
            </w:tcMar>
          </w:tcPr>
          <w:tbl>
            <w:tblPr>
              <w:tblW w:type="dxa" w:w="4800"/>
              <w:tblBorders>
                <w:top w:val="none" w:color="FFFFFF" w:sz="0"/>
                <w:left w:val="none" w:color="FFFFFF" w:sz="0"/>
                <w:bottom w:val="single" w:color="E5E7EB" w:sz="4"/>
                <w:right w:val="none" w:color="FFFFFF" w:sz="0"/>
                <w:insideH w:val="single" w:color="E5E7EB" w:sz="4"/>
                <w:insideV w:val="none" w:color="FFFFFF" w:sz="0"/>
              </w:tblBorders>
              <w:tblLayout w:type="fixed"/>
            </w:tblPr>
            <w:tblGrid>
              <w:gridCol w:w="2880"/>
              <w:gridCol w:w="1920"/>
            </w:tblGrid>
            <w:tr>
              <w:tc>
                <w:tcPr>
                  <w:tcW w:type="dxa" w:w="288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val="false"/>
                      <w:bCs w:val="false"/>
                      <w:color w:val="374151"/>
                      <w:sz w:val="20"/>
                      <w:szCs w:val="20"/>
                    </w:rPr>
                    <w:t xml:space="preserve">Subtotal</w:t>
                  </w:r>
                </w:p>
              </w:tc>
              <w:tc>
                <w:tcPr>
                  <w:tcW w:type="dxa" w:w="192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val="false"/>
                      <w:bCs w:val="false"/>
                      <w:sz w:val="20"/>
                      <w:szCs w:val="20"/>
                    </w:rPr>
                    <w:t xml:space="preserve"/>
                  </w:r>
                </w:p>
              </w:tc>
            </w:tr>
            <w:tr>
              <w:tc>
                <w:tcPr>
                  <w:tcW w:type="dxa" w:w="288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val="false"/>
                      <w:bCs w:val="false"/>
                      <w:color w:val="374151"/>
                      <w:sz w:val="20"/>
                      <w:szCs w:val="20"/>
                    </w:rPr>
                    <w:t xml:space="preserve">Discount</w:t>
                  </w:r>
                </w:p>
              </w:tc>
              <w:tc>
                <w:tcPr>
                  <w:tcW w:type="dxa" w:w="192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val="false"/>
                      <w:bCs w:val="false"/>
                      <w:sz w:val="20"/>
                      <w:szCs w:val="20"/>
                    </w:rPr>
                    <w:t xml:space="preserve"/>
                  </w:r>
                </w:p>
              </w:tc>
            </w:tr>
            <w:tr>
              <w:tc>
                <w:tcPr>
                  <w:tcW w:type="dxa" w:w="288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val="false"/>
                      <w:bCs w:val="false"/>
                      <w:color w:val="374151"/>
                      <w:sz w:val="20"/>
                      <w:szCs w:val="20"/>
                    </w:rPr>
                    <w:t xml:space="preserve">Tax (__%)</w:t>
                  </w:r>
                </w:p>
              </w:tc>
              <w:tc>
                <w:tcPr>
                  <w:tcW w:type="dxa" w:w="192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val="false"/>
                      <w:bCs w:val="false"/>
                      <w:sz w:val="20"/>
                      <w:szCs w:val="20"/>
                    </w:rPr>
                    <w:t xml:space="preserve"/>
                  </w:r>
                </w:p>
              </w:tc>
            </w:tr>
            <w:tr>
              <w:tc>
                <w:tcPr>
                  <w:tcW w:type="dxa" w:w="2880"/>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tcPr>
                <w:p>
                  <w:pPr>
                    <w:spacing w:after="0" w:before="0"/>
                    <w:jc w:val="right"/>
                  </w:pPr>
                  <w:r>
                    <w:rPr>
                      <w:rFonts w:ascii="Calibri" w:cs="Calibri" w:eastAsia="Calibri" w:hAnsi="Calibri"/>
                      <w:b/>
                      <w:bCs/>
                      <w:color w:val="FFFFFF"/>
                      <w:sz w:val="22"/>
                      <w:szCs w:val="22"/>
                    </w:rPr>
                    <w:t xml:space="preserve">Estimate total</w:t>
                  </w:r>
                </w:p>
              </w:tc>
              <w:tc>
                <w:tcPr>
                  <w:tcW w:type="dxa" w:w="1920"/>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tcPr>
                <w:p>
                  <w:pPr>
                    <w:spacing w:after="0" w:before="0"/>
                    <w:jc w:val="right"/>
                  </w:pPr>
                  <w:r>
                    <w:rPr>
                      <w:rFonts w:ascii="Calibri" w:cs="Calibri" w:eastAsia="Calibri" w:hAnsi="Calibri"/>
                      <w:b/>
                      <w:bCs/>
                      <w:color w:val="FFFFFF"/>
                      <w:sz w:val="22"/>
                      <w:szCs w:val="22"/>
                    </w:rPr>
                    <w:t xml:space="preserve"/>
                  </w:r>
                </w:p>
              </w:tc>
            </w:tr>
            <w:tr>
              <w:tc>
                <w:tcPr>
                  <w:tcW w:type="dxa" w:w="288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bCs/>
                      <w:color w:val="374151"/>
                      <w:sz w:val="20"/>
                      <w:szCs w:val="20"/>
                    </w:rPr>
                    <w:t xml:space="preserve">Deposit due on acceptance</w:t>
                  </w:r>
                </w:p>
              </w:tc>
              <w:tc>
                <w:tcPr>
                  <w:tcW w:type="dxa" w:w="1920"/>
                  <w:tcBorders>
                    <w:top w:val="none" w:color="FFFFFF" w:sz="0"/>
                    <w:left w:val="none" w:color="FFFFFF" w:sz="0"/>
                    <w:bottom w:val="single" w:color="E5E7EB" w:sz="4"/>
                    <w:right w:val="none" w:color="FFFFFF" w:sz="0"/>
                  </w:tcBorders>
                  <w:tcMar>
                    <w:top w:type="dxa" w:w="60"/>
                    <w:left w:type="dxa" w:w="100"/>
                    <w:bottom w:type="dxa" w:w="60"/>
                    <w:right w:type="dxa" w:w="100"/>
                  </w:tcMar>
                </w:tcPr>
                <w:p>
                  <w:pPr>
                    <w:spacing w:after="0" w:before="0"/>
                    <w:jc w:val="right"/>
                  </w:pPr>
                  <w:r>
                    <w:rPr>
                      <w:rFonts w:ascii="Calibri" w:cs="Calibri" w:eastAsia="Calibri" w:hAnsi="Calibri"/>
                      <w:b/>
                      <w:bCs/>
                      <w:sz w:val="20"/>
                      <w:szCs w:val="20"/>
                    </w:rPr>
                    <w:t xml:space="preserve"/>
                  </w:r>
                </w:p>
              </w:tc>
            </w:tr>
          </w:tbl>
          <w:p/>
        </w:tc>
      </w:tr>
    </w:tbl>
    <w:p>
      <w:pPr>
        <w:spacing w:before="240"/>
      </w:pPr>
    </w:p>
    <w:tbl>
      <w:tblPr>
        <w:tblW w:type="dxa" w:w="10440"/>
        <w:tblBorders>
          <w:top w:val="none" w:color="FFFFFF" w:sz="0"/>
          <w:left w:val="none" w:color="FFFFFF" w:sz="0"/>
          <w:bottom w:val="single" w:color="E5E7EB" w:sz="4"/>
          <w:right w:val="none" w:color="FFFFFF" w:sz="0"/>
          <w:insideH w:val="single" w:color="E5E7EB" w:sz="4"/>
          <w:insideV w:val="none" w:color="FFFFFF" w:sz="0"/>
        </w:tblBorders>
        <w:tblLayout w:type="fixed"/>
      </w:tblPr>
      <w:tblGrid>
        <w:gridCol w:w="5429"/>
        <w:gridCol w:w="1044"/>
        <w:gridCol w:w="1044"/>
        <w:gridCol w:w="1357"/>
        <w:gridCol w:w="1566"/>
      </w:tblGrid>
      <w:tr>
        <w:trPr>
          <w:tblHeader/>
        </w:trPr>
        <w:tc>
          <w:tcPr>
            <w:tcW w:type="dxa" w:w="5429"/>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left"/>
            </w:pPr>
            <w:r>
              <w:rPr>
                <w:rFonts w:ascii="Calibri" w:cs="Calibri" w:eastAsia="Calibri" w:hAnsi="Calibri"/>
                <w:b/>
                <w:bCs/>
                <w:color w:val="FFFFFF"/>
                <w:sz w:val="20"/>
                <w:szCs w:val="20"/>
              </w:rPr>
              <w:t xml:space="preserve">Optional items (not included in the total)</w:t>
            </w:r>
          </w:p>
        </w:tc>
        <w:tc>
          <w:tcPr>
            <w:tcW w:type="dxa" w:w="1044"/>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right"/>
            </w:pPr>
            <w:r>
              <w:rPr>
                <w:rFonts w:ascii="Calibri" w:cs="Calibri" w:eastAsia="Calibri" w:hAnsi="Calibri"/>
                <w:b/>
                <w:bCs/>
                <w:color w:val="FFFFFF"/>
                <w:sz w:val="20"/>
                <w:szCs w:val="20"/>
              </w:rPr>
              <w:t xml:space="preserve">Qty</w:t>
            </w:r>
          </w:p>
        </w:tc>
        <w:tc>
          <w:tcPr>
            <w:tcW w:type="dxa" w:w="1044"/>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left"/>
            </w:pPr>
            <w:r>
              <w:rPr>
                <w:rFonts w:ascii="Calibri" w:cs="Calibri" w:eastAsia="Calibri" w:hAnsi="Calibri"/>
                <w:b/>
                <w:bCs/>
                <w:color w:val="FFFFFF"/>
                <w:sz w:val="20"/>
                <w:szCs w:val="20"/>
              </w:rPr>
              <w:t xml:space="preserve">Unit</w:t>
            </w:r>
          </w:p>
        </w:tc>
        <w:tc>
          <w:tcPr>
            <w:tcW w:type="dxa" w:w="1357"/>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right"/>
            </w:pPr>
            <w:r>
              <w:rPr>
                <w:rFonts w:ascii="Calibri" w:cs="Calibri" w:eastAsia="Calibri" w:hAnsi="Calibri"/>
                <w:b/>
                <w:bCs/>
                <w:color w:val="FFFFFF"/>
                <w:sz w:val="20"/>
                <w:szCs w:val="20"/>
              </w:rPr>
              <w:t xml:space="preserve">Rate</w:t>
            </w:r>
          </w:p>
        </w:tc>
        <w:tc>
          <w:tcPr>
            <w:tcW w:type="dxa" w:w="1566"/>
            <w:tcBorders>
              <w:top w:val="none" w:color="FFFFFF" w:sz="0"/>
              <w:left w:val="none" w:color="FFFFFF" w:sz="0"/>
              <w:bottom w:val="none" w:color="FFFFFF" w:sz="0"/>
              <w:right w:val="none" w:color="FFFFFF" w:sz="0"/>
            </w:tcBorders>
            <w:shd w:fill="374151" w:color="auto" w:val="clear"/>
            <w:tcMar>
              <w:top w:type="dxa" w:w="60"/>
              <w:left w:type="dxa" w:w="100"/>
              <w:bottom w:type="dxa" w:w="60"/>
              <w:right w:type="dxa" w:w="100"/>
            </w:tcMar>
            <w:vAlign w:val="center"/>
          </w:tcPr>
          <w:p>
            <w:pPr>
              <w:spacing w:after="0" w:before="0"/>
              <w:jc w:val="right"/>
            </w:pPr>
            <w:r>
              <w:rPr>
                <w:rFonts w:ascii="Calibri" w:cs="Calibri" w:eastAsia="Calibri" w:hAnsi="Calibri"/>
                <w:b/>
                <w:bCs/>
                <w:color w:val="FFFFFF"/>
                <w:sz w:val="20"/>
                <w:szCs w:val="20"/>
              </w:rPr>
              <w:t xml:space="preserve">Amount</w:t>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Gutter replacement, seamless aluminum</w:t>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ln ft</w:t>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shd w:fill="F9FAFB" w:color="auto" w:val="clear"/>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r>
        <w:trPr>
          <w:trHeight w:val="340" w:hRule="atLeast"/>
        </w:trPr>
        <w:tc>
          <w:tcPr>
            <w:tcW w:type="dxa" w:w="5429"/>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044"/>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left"/>
            </w:pPr>
            <w:r>
              <w:rPr>
                <w:rFonts w:ascii="Calibri" w:cs="Calibri" w:eastAsia="Calibri" w:hAnsi="Calibri"/>
                <w:b w:val="false"/>
                <w:bCs w:val="false"/>
                <w:sz w:val="20"/>
                <w:szCs w:val="20"/>
              </w:rPr>
              <w:t xml:space="preserve"/>
            </w:r>
          </w:p>
        </w:tc>
        <w:tc>
          <w:tcPr>
            <w:tcW w:type="dxa" w:w="1357"/>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val="false"/>
                <w:bCs w:val="false"/>
                <w:sz w:val="20"/>
                <w:szCs w:val="20"/>
              </w:rPr>
              <w:t xml:space="preserve"/>
            </w:r>
          </w:p>
        </w:tc>
        <w:tc>
          <w:tcPr>
            <w:tcW w:type="dxa" w:w="1566"/>
            <w:tcBorders>
              <w:top w:val="none" w:color="FFFFFF" w:sz="0"/>
              <w:left w:val="none" w:color="FFFFFF" w:sz="0"/>
              <w:bottom w:val="single" w:color="E5E7EB" w:sz="4"/>
              <w:right w:val="none" w:color="FFFFFF" w:sz="0"/>
            </w:tcBorders>
            <w:tcMar>
              <w:top w:type="dxa" w:w="60"/>
              <w:left w:type="dxa" w:w="100"/>
              <w:bottom w:type="dxa" w:w="60"/>
              <w:right w:type="dxa" w:w="100"/>
            </w:tcMar>
            <w:vAlign w:val="center"/>
          </w:tcPr>
          <w:p>
            <w:pPr>
              <w:spacing w:after="0" w:before="0"/>
              <w:jc w:val="right"/>
            </w:pPr>
            <w:r>
              <w:rPr>
                <w:rFonts w:ascii="Calibri" w:cs="Calibri" w:eastAsia="Calibri" w:hAnsi="Calibri"/>
                <w:b/>
                <w:bCs/>
                <w:sz w:val="20"/>
                <w:szCs w:val="20"/>
              </w:rPr>
              <w:t xml:space="preserve"/>
            </w:r>
          </w:p>
        </w:tc>
      </w:tr>
    </w:tbl>
    <w:p>
      <w:pPr>
        <w:spacing w:after="60" w:before="280"/>
      </w:pPr>
      <w:r>
        <w:rPr>
          <w:rFonts w:ascii="Calibri" w:cs="Calibri" w:eastAsia="Calibri" w:hAnsi="Calibri"/>
          <w:b/>
          <w:bCs/>
          <w:color w:val="374151"/>
          <w:sz w:val="18"/>
          <w:szCs w:val="18"/>
        </w:rPr>
        <w:t xml:space="preserve">EXCLUSIONS</w:t>
      </w:r>
    </w:p>
    <w:p>
      <w:pPr>
        <w:spacing w:after="40" w:before="0"/>
        <w:jc w:val="left"/>
      </w:pPr>
      <w:r>
        <w:rPr>
          <w:rFonts w:ascii="Calibri" w:cs="Calibri" w:eastAsia="Calibri" w:hAnsi="Calibri"/>
          <w:color w:val="374151"/>
          <w:sz w:val="20"/>
          <w:szCs w:val="20"/>
        </w:rPr>
        <w:t xml:space="preserve">Decking beyond the unit price shown, skylight replacement, chimney rebuild, interior repairs from past leaks.</w:t>
      </w:r>
    </w:p>
    <w:p>
      <w:pPr>
        <w:spacing w:after="60" w:before="280"/>
      </w:pPr>
      <w:r>
        <w:rPr>
          <w:rFonts w:ascii="Calibri" w:cs="Calibri" w:eastAsia="Calibri" w:hAnsi="Calibri"/>
          <w:b/>
          <w:bCs/>
          <w:color w:val="374151"/>
          <w:sz w:val="18"/>
          <w:szCs w:val="18"/>
        </w:rPr>
        <w:t xml:space="preserve">TERMS</w:t>
      </w:r>
    </w:p>
    <w:p>
      <w:pPr>
        <w:spacing w:after="40" w:before="0"/>
        <w:jc w:val="left"/>
      </w:pPr>
      <w:r>
        <w:rPr>
          <w:rFonts w:ascii="Calibri" w:cs="Calibri" w:eastAsia="Calibri" w:hAnsi="Calibri"/>
          <w:color w:val="374151"/>
          <w:sz w:val="20"/>
          <w:szCs w:val="20"/>
        </w:rPr>
        <w:t xml:space="preserve">This estimate is based on the scope described above and is valid until the date shown. Work outside this scope will be quoted as a written change order before it starts. Payment: deposit on acceptance, balance due on completion. Manufacturer warranty registration on completion.</w:t>
      </w:r>
    </w:p>
    <w:p>
      <w:pPr>
        <w:spacing w:after="60" w:before="280"/>
      </w:pPr>
      <w:r>
        <w:rPr>
          <w:rFonts w:ascii="Calibri" w:cs="Calibri" w:eastAsia="Calibri" w:hAnsi="Calibri"/>
          <w:b/>
          <w:bCs/>
          <w:color w:val="374151"/>
          <w:sz w:val="18"/>
          <w:szCs w:val="18"/>
        </w:rPr>
        <w:t xml:space="preserve">ACCEPTANCE</w:t>
      </w:r>
    </w:p>
    <w:p>
      <w:pPr>
        <w:spacing w:after="40" w:before="0"/>
        <w:jc w:val="left"/>
      </w:pPr>
      <w:r>
        <w:rPr>
          <w:rFonts w:ascii="Calibri" w:cs="Calibri" w:eastAsia="Calibri" w:hAnsi="Calibri"/>
          <w:color w:val="374151"/>
          <w:sz w:val="20"/>
          <w:szCs w:val="20"/>
        </w:rPr>
        <w:t xml:space="preserve">By signing below, the customer accepts this estimate, its scope and terms, and authorizes the work.</w:t>
      </w:r>
    </w:p>
    <w:p>
      <w:pPr>
        <w:spacing w:after="200"/>
      </w:pPr>
    </w:p>
    <w:tbl>
      <w:tblPr>
        <w:tblW w:type="dxa" w:w="1044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20"/>
        <w:gridCol w:w="1044"/>
        <w:gridCol w:w="4176"/>
      </w:tblGrid>
      <w:tr>
        <w:tc>
          <w:tcPr>
            <w:tcW w:type="dxa" w:w="5220"/>
            <w:tcBorders>
              <w:top w:val="none" w:color="FFFFFF" w:sz="0"/>
              <w:left w:val="none" w:color="FFFFFF" w:sz="0"/>
              <w:bottom w:val="single" w:color="111827" w:sz="6"/>
              <w:right w:val="none" w:color="FFFFFF" w:sz="0"/>
            </w:tcBorders>
            <w:vAlign w:val="bottom"/>
          </w:tcPr>
          <w:p>
            <w:pPr>
              <w:spacing w:after="0" w:before="400"/>
              <w:jc w:val="left"/>
            </w:pPr>
            <w:r>
              <w:rPr>
                <w:rFonts w:ascii="Calibri" w:cs="Calibri" w:eastAsia="Calibri" w:hAnsi="Calibri"/>
                <w:sz w:val="20"/>
                <w:szCs w:val="20"/>
              </w:rPr>
              <w:t xml:space="preserve"> </w:t>
            </w:r>
          </w:p>
        </w:tc>
        <w:tc>
          <w:tcPr>
            <w:tcW w:type="dxa" w:w="1044"/>
            <w:tcBorders>
              <w:top w:val="none" w:color="FFFFFF" w:sz="0"/>
              <w:left w:val="none" w:color="FFFFFF" w:sz="0"/>
              <w:bottom w:val="none" w:color="FFFFFF" w:sz="0"/>
              <w:right w:val="none" w:color="FFFFFF" w:sz="0"/>
            </w:tcBorders>
          </w:tcPr>
          <w:p>
            <w:pPr>
              <w:spacing w:after="40" w:before="0"/>
              <w:jc w:val="left"/>
            </w:pPr>
            <w:r>
              <w:rPr>
                <w:rFonts w:ascii="Calibri" w:cs="Calibri" w:eastAsia="Calibri" w:hAnsi="Calibri"/>
                <w:sz w:val="20"/>
                <w:szCs w:val="20"/>
              </w:rPr>
              <w:t xml:space="preserve"/>
            </w:r>
          </w:p>
        </w:tc>
        <w:tc>
          <w:tcPr>
            <w:tcW w:type="dxa" w:w="4176"/>
            <w:tcBorders>
              <w:top w:val="none" w:color="FFFFFF" w:sz="0"/>
              <w:left w:val="none" w:color="FFFFFF" w:sz="0"/>
              <w:bottom w:val="single" w:color="111827" w:sz="6"/>
              <w:right w:val="none" w:color="FFFFFF" w:sz="0"/>
            </w:tcBorders>
            <w:vAlign w:val="bottom"/>
          </w:tcPr>
          <w:p>
            <w:pPr>
              <w:spacing w:after="0" w:before="0"/>
              <w:jc w:val="left"/>
            </w:pPr>
            <w:r>
              <w:rPr>
                <w:rFonts w:ascii="Calibri" w:cs="Calibri" w:eastAsia="Calibri" w:hAnsi="Calibri"/>
                <w:sz w:val="20"/>
                <w:szCs w:val="20"/>
              </w:rPr>
              <w:t xml:space="preserve"/>
            </w:r>
          </w:p>
        </w:tc>
      </w:tr>
      <w:tr>
        <w:tc>
          <w:tcPr>
            <w:tcW w:type="dxa" w:w="522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0"/>
              <w:jc w:val="left"/>
            </w:pPr>
            <w:r>
              <w:rPr>
                <w:rFonts w:ascii="Calibri" w:cs="Calibri" w:eastAsia="Calibri" w:hAnsi="Calibri"/>
                <w:color w:val="6B7280"/>
                <w:sz w:val="16"/>
                <w:szCs w:val="16"/>
              </w:rPr>
              <w:t xml:space="preserve">Customer signature</w:t>
            </w:r>
          </w:p>
        </w:tc>
        <w:tc>
          <w:tcPr>
            <w:tcW w:type="dxa" w:w="1044"/>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40" w:before="0"/>
              <w:jc w:val="left"/>
            </w:pPr>
            <w:r>
              <w:rPr>
                <w:rFonts w:ascii="Calibri" w:cs="Calibri" w:eastAsia="Calibri" w:hAnsi="Calibri"/>
                <w:sz w:val="20"/>
                <w:szCs w:val="20"/>
              </w:rPr>
              <w:t xml:space="preserve"/>
            </w:r>
          </w:p>
        </w:tc>
        <w:tc>
          <w:tcPr>
            <w:tcW w:type="dxa" w:w="4176"/>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0" w:before="0"/>
              <w:jc w:val="left"/>
            </w:pPr>
            <w:r>
              <w:rPr>
                <w:rFonts w:ascii="Calibri" w:cs="Calibri" w:eastAsia="Calibri" w:hAnsi="Calibri"/>
                <w:color w:val="6B7280"/>
                <w:sz w:val="16"/>
                <w:szCs w:val="16"/>
              </w:rPr>
              <w:t xml:space="preserve">Date</w:t>
            </w:r>
          </w:p>
        </w:tc>
      </w:tr>
    </w:tbl>
    <w:p>
      <w:pPr>
        <w:spacing w:after="40" w:before="300"/>
        <w:jc w:val="left"/>
      </w:pPr>
      <w:r>
        <w:rPr>
          <w:rFonts w:ascii="Calibri" w:cs="Calibri" w:eastAsia="Calibri" w:hAnsi="Calibri"/>
          <w:color w:val="6B7280"/>
          <w:sz w:val="20"/>
          <w:szCs w:val="20"/>
        </w:rPr>
        <w:t xml:space="preserve">Printed name: ______________________________</w:t>
      </w:r>
    </w:p>
    <w:p>
      <w:pPr>
        <w:spacing w:after="0" w:before="400"/>
        <w:jc w:val="center"/>
      </w:pPr>
      <w:r>
        <w:rPr>
          <w:rFonts w:ascii="Calibri" w:cs="Calibri" w:eastAsia="Calibri" w:hAnsi="Calibri"/>
          <w:color w:val="9CA3AF"/>
          <w:sz w:val="14"/>
          <w:szCs w:val="14"/>
        </w:rPr>
        <w:t xml:space="preserve">Made with Estimate Templates · estimatetemplates.com</w:t>
      </w:r>
    </w:p>
    <w:sectPr>
      <w:pgSz w:w="12240" w:h="15840" w:orient="portrait"/>
      <w:pgMar w:top="720" w:right="900" w:bottom="72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template</dc:title>
  <dc:creator>Estimate Templates</dc:creator>
  <cp:lastModifiedBy>Un-named</cp:lastModifiedBy>
  <cp:revision>1</cp:revision>
  <dcterms:created xsi:type="dcterms:W3CDTF">2026-10-13T12:06:57.492Z</dcterms:created>
  <dcterms:modified xsi:type="dcterms:W3CDTF">2026-10-13T12:06:57.492Z</dcterms:modified>
</cp:coreProperties>
</file>

<file path=docProps/custom.xml><?xml version="1.0" encoding="utf-8"?>
<Properties xmlns="http://schemas.openxmlformats.org/officeDocument/2006/custom-properties" xmlns:vt="http://schemas.openxmlformats.org/officeDocument/2006/docPropsVTypes"/>
</file>